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581" w:rsidRDefault="00CA5581" w:rsidP="00CA5581">
      <w:pPr>
        <w:tabs>
          <w:tab w:val="left" w:pos="5387"/>
        </w:tabs>
        <w:spacing w:line="360" w:lineRule="auto"/>
        <w:jc w:val="center"/>
        <w:rPr>
          <w:rFonts w:ascii="Verdana" w:hAnsi="Verdana"/>
          <w:b/>
          <w:lang w:val="bg-BG"/>
        </w:rPr>
      </w:pPr>
    </w:p>
    <w:p w:rsidR="00CE5094" w:rsidRPr="009444B7" w:rsidRDefault="00CA5581" w:rsidP="0082747C">
      <w:pPr>
        <w:tabs>
          <w:tab w:val="left" w:pos="5387"/>
        </w:tabs>
        <w:spacing w:line="276" w:lineRule="auto"/>
        <w:jc w:val="center"/>
        <w:rPr>
          <w:b/>
          <w:sz w:val="28"/>
          <w:szCs w:val="28"/>
          <w:lang w:val="bg-BG"/>
        </w:rPr>
      </w:pPr>
      <w:r w:rsidRPr="009444B7">
        <w:rPr>
          <w:b/>
          <w:sz w:val="28"/>
          <w:szCs w:val="28"/>
          <w:lang w:val="bg-BG"/>
        </w:rPr>
        <w:t xml:space="preserve">ОБЯВЛЕНИЕ ЗА НАБИРАНЕ НА ПОТРЕБИТЕЛИ </w:t>
      </w:r>
    </w:p>
    <w:p w:rsidR="00CA5581" w:rsidRPr="00837C41" w:rsidRDefault="00CA5581" w:rsidP="0082747C">
      <w:pPr>
        <w:tabs>
          <w:tab w:val="left" w:pos="5387"/>
        </w:tabs>
        <w:spacing w:line="276" w:lineRule="auto"/>
        <w:jc w:val="center"/>
        <w:rPr>
          <w:b/>
          <w:sz w:val="28"/>
          <w:szCs w:val="28"/>
          <w:lang w:val="bg-BG"/>
        </w:rPr>
      </w:pPr>
    </w:p>
    <w:p w:rsidR="00CA5581" w:rsidRPr="009D0242" w:rsidRDefault="00CA5581" w:rsidP="0082747C">
      <w:pPr>
        <w:tabs>
          <w:tab w:val="left" w:pos="5387"/>
        </w:tabs>
        <w:spacing w:line="276" w:lineRule="auto"/>
        <w:jc w:val="both"/>
        <w:rPr>
          <w:b/>
          <w:color w:val="333333"/>
          <w:sz w:val="28"/>
          <w:szCs w:val="28"/>
          <w:lang w:val="bg-BG" w:eastAsia="bg-BG"/>
        </w:rPr>
      </w:pPr>
      <w:r w:rsidRPr="0082747C">
        <w:rPr>
          <w:color w:val="333333"/>
          <w:sz w:val="28"/>
          <w:szCs w:val="28"/>
          <w:lang w:eastAsia="bg-BG"/>
        </w:rPr>
        <w:t xml:space="preserve">Община Варна, в </w:t>
      </w:r>
      <w:proofErr w:type="spellStart"/>
      <w:r w:rsidRPr="0082747C">
        <w:rPr>
          <w:color w:val="333333"/>
          <w:sz w:val="28"/>
          <w:szCs w:val="28"/>
          <w:lang w:eastAsia="bg-BG"/>
        </w:rPr>
        <w:t>качеството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color w:val="333333"/>
          <w:sz w:val="28"/>
          <w:szCs w:val="28"/>
          <w:lang w:eastAsia="bg-BG"/>
        </w:rPr>
        <w:t>си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на </w:t>
      </w:r>
      <w:proofErr w:type="spellStart"/>
      <w:r w:rsidRPr="0082747C">
        <w:rPr>
          <w:color w:val="333333"/>
          <w:sz w:val="28"/>
          <w:szCs w:val="28"/>
          <w:lang w:eastAsia="bg-BG"/>
        </w:rPr>
        <w:t>бенефициент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color w:val="333333"/>
          <w:sz w:val="28"/>
          <w:szCs w:val="28"/>
          <w:lang w:eastAsia="bg-BG"/>
        </w:rPr>
        <w:t>по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color w:val="333333"/>
          <w:sz w:val="28"/>
          <w:szCs w:val="28"/>
          <w:lang w:eastAsia="bg-BG"/>
        </w:rPr>
        <w:t>проект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№  BG05M9OP001-2.008-0004 „</w:t>
      </w:r>
      <w:proofErr w:type="spellStart"/>
      <w:r w:rsidRPr="0082747C">
        <w:rPr>
          <w:color w:val="333333"/>
          <w:sz w:val="28"/>
          <w:szCs w:val="28"/>
          <w:lang w:eastAsia="bg-BG"/>
        </w:rPr>
        <w:t>Център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color w:val="333333"/>
          <w:sz w:val="28"/>
          <w:szCs w:val="28"/>
          <w:lang w:eastAsia="bg-BG"/>
        </w:rPr>
        <w:t>за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color w:val="333333"/>
          <w:sz w:val="28"/>
          <w:szCs w:val="28"/>
          <w:lang w:eastAsia="bg-BG"/>
        </w:rPr>
        <w:t>подкрепа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на </w:t>
      </w:r>
      <w:proofErr w:type="spellStart"/>
      <w:r w:rsidRPr="0082747C">
        <w:rPr>
          <w:color w:val="333333"/>
          <w:sz w:val="28"/>
          <w:szCs w:val="28"/>
          <w:lang w:eastAsia="bg-BG"/>
        </w:rPr>
        <w:t>лица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с </w:t>
      </w:r>
      <w:proofErr w:type="spellStart"/>
      <w:r w:rsidRPr="0082747C">
        <w:rPr>
          <w:color w:val="333333"/>
          <w:sz w:val="28"/>
          <w:szCs w:val="28"/>
          <w:lang w:eastAsia="bg-BG"/>
        </w:rPr>
        <w:t>увреждания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, </w:t>
      </w:r>
      <w:proofErr w:type="spellStart"/>
      <w:r w:rsidRPr="0082747C">
        <w:rPr>
          <w:color w:val="333333"/>
          <w:sz w:val="28"/>
          <w:szCs w:val="28"/>
          <w:lang w:eastAsia="bg-BG"/>
        </w:rPr>
        <w:t>включително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с </w:t>
      </w:r>
      <w:proofErr w:type="spellStart"/>
      <w:r w:rsidRPr="0082747C">
        <w:rPr>
          <w:color w:val="333333"/>
          <w:sz w:val="28"/>
          <w:szCs w:val="28"/>
          <w:lang w:eastAsia="bg-BG"/>
        </w:rPr>
        <w:t>тежки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color w:val="333333"/>
          <w:sz w:val="28"/>
          <w:szCs w:val="28"/>
          <w:lang w:eastAsia="bg-BG"/>
        </w:rPr>
        <w:t>множествени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color w:val="333333"/>
          <w:sz w:val="28"/>
          <w:szCs w:val="28"/>
          <w:lang w:eastAsia="bg-BG"/>
        </w:rPr>
        <w:t>увреждания</w:t>
      </w:r>
      <w:proofErr w:type="spellEnd"/>
      <w:r w:rsidRPr="0082747C">
        <w:rPr>
          <w:color w:val="333333"/>
          <w:sz w:val="28"/>
          <w:szCs w:val="28"/>
          <w:lang w:eastAsia="bg-BG"/>
        </w:rPr>
        <w:t xml:space="preserve">“, </w:t>
      </w:r>
      <w:r w:rsidR="00520869" w:rsidRPr="0082747C">
        <w:rPr>
          <w:rFonts w:eastAsia="Calibri"/>
          <w:color w:val="000000"/>
          <w:sz w:val="28"/>
          <w:szCs w:val="28"/>
          <w:lang w:val="ru-RU"/>
        </w:rPr>
        <w:t>П</w:t>
      </w:r>
      <w:r w:rsidR="0051477E" w:rsidRPr="0082747C">
        <w:rPr>
          <w:rFonts w:eastAsia="Calibri"/>
          <w:color w:val="000000"/>
          <w:sz w:val="28"/>
          <w:szCs w:val="28"/>
          <w:lang w:val="ru-RU"/>
        </w:rPr>
        <w:t>роцедура</w:t>
      </w:r>
      <w:r w:rsidR="0051477E" w:rsidRPr="0082747C">
        <w:rPr>
          <w:rFonts w:eastAsia="Calibri"/>
          <w:sz w:val="28"/>
          <w:szCs w:val="28"/>
          <w:lang w:val="ru-RU"/>
        </w:rPr>
        <w:t xml:space="preserve"> </w:t>
      </w:r>
      <w:r w:rsidR="0051477E" w:rsidRPr="0082747C">
        <w:rPr>
          <w:rFonts w:eastAsia="Calibri"/>
          <w:sz w:val="28"/>
          <w:szCs w:val="28"/>
        </w:rPr>
        <w:t>BG05M9OP001-2.008 „</w:t>
      </w:r>
      <w:proofErr w:type="spellStart"/>
      <w:r w:rsidR="0051477E" w:rsidRPr="0082747C">
        <w:rPr>
          <w:rFonts w:eastAsia="Calibri"/>
          <w:sz w:val="28"/>
          <w:szCs w:val="28"/>
        </w:rPr>
        <w:t>Подкрепа</w:t>
      </w:r>
      <w:proofErr w:type="spellEnd"/>
      <w:r w:rsidR="0051477E" w:rsidRPr="0082747C">
        <w:rPr>
          <w:rFonts w:eastAsia="Calibri"/>
          <w:sz w:val="28"/>
          <w:szCs w:val="28"/>
        </w:rPr>
        <w:t xml:space="preserve"> </w:t>
      </w:r>
      <w:proofErr w:type="spellStart"/>
      <w:r w:rsidR="0051477E" w:rsidRPr="0082747C">
        <w:rPr>
          <w:rFonts w:eastAsia="Calibri"/>
          <w:sz w:val="28"/>
          <w:szCs w:val="28"/>
        </w:rPr>
        <w:t>за</w:t>
      </w:r>
      <w:proofErr w:type="spellEnd"/>
      <w:r w:rsidR="0051477E" w:rsidRPr="0082747C">
        <w:rPr>
          <w:rFonts w:eastAsia="Calibri"/>
          <w:sz w:val="28"/>
          <w:szCs w:val="28"/>
        </w:rPr>
        <w:t xml:space="preserve"> </w:t>
      </w:r>
      <w:proofErr w:type="spellStart"/>
      <w:r w:rsidR="0051477E" w:rsidRPr="0082747C">
        <w:rPr>
          <w:rFonts w:eastAsia="Calibri"/>
          <w:sz w:val="28"/>
          <w:szCs w:val="28"/>
        </w:rPr>
        <w:t>лицата</w:t>
      </w:r>
      <w:proofErr w:type="spellEnd"/>
      <w:r w:rsidR="0051477E" w:rsidRPr="0082747C">
        <w:rPr>
          <w:rFonts w:eastAsia="Calibri"/>
          <w:sz w:val="28"/>
          <w:szCs w:val="28"/>
        </w:rPr>
        <w:t xml:space="preserve"> с </w:t>
      </w:r>
      <w:proofErr w:type="spellStart"/>
      <w:r w:rsidR="0051477E" w:rsidRPr="0082747C">
        <w:rPr>
          <w:rFonts w:eastAsia="Calibri"/>
          <w:sz w:val="28"/>
          <w:szCs w:val="28"/>
        </w:rPr>
        <w:t>увреждания</w:t>
      </w:r>
      <w:proofErr w:type="spellEnd"/>
      <w:r w:rsidR="0051477E" w:rsidRPr="0082747C">
        <w:rPr>
          <w:rFonts w:eastAsia="Calibri"/>
          <w:sz w:val="28"/>
          <w:szCs w:val="28"/>
        </w:rPr>
        <w:t xml:space="preserve">“, </w:t>
      </w:r>
      <w:r w:rsidR="0051477E" w:rsidRPr="0082747C">
        <w:rPr>
          <w:rFonts w:eastAsia="Calibri"/>
          <w:sz w:val="28"/>
          <w:szCs w:val="28"/>
          <w:lang w:val="ru-RU"/>
        </w:rPr>
        <w:t xml:space="preserve">Приоритетна ос 2 „Намаляване на бедността и насърчаване на социалното включване“ по Оперативна програма „Развитие на човешките ресурси“ 2014 – 2020г. </w:t>
      </w:r>
      <w:r w:rsidRPr="0082747C">
        <w:rPr>
          <w:rFonts w:eastAsia="Calibri"/>
          <w:b/>
          <w:sz w:val="28"/>
          <w:szCs w:val="28"/>
          <w:lang w:val="ru-RU"/>
        </w:rPr>
        <w:t>набира</w:t>
      </w:r>
      <w:r w:rsidRPr="0082747C">
        <w:rPr>
          <w:b/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потребители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,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желаещи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да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ползват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социални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услуги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в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Център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за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подкрепа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на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лица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с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увреждания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,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включително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с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тежки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множествени</w:t>
      </w:r>
      <w:proofErr w:type="spellEnd"/>
      <w:r w:rsidRPr="0082747C">
        <w:rPr>
          <w:b/>
          <w:color w:val="333333"/>
          <w:sz w:val="28"/>
          <w:szCs w:val="28"/>
          <w:lang w:eastAsia="bg-BG"/>
        </w:rPr>
        <w:t xml:space="preserve"> </w:t>
      </w:r>
      <w:proofErr w:type="spellStart"/>
      <w:r w:rsidRPr="0082747C">
        <w:rPr>
          <w:b/>
          <w:color w:val="333333"/>
          <w:sz w:val="28"/>
          <w:szCs w:val="28"/>
          <w:lang w:eastAsia="bg-BG"/>
        </w:rPr>
        <w:t>увреждания</w:t>
      </w:r>
      <w:proofErr w:type="spellEnd"/>
      <w:r w:rsidR="009D0242">
        <w:rPr>
          <w:b/>
          <w:color w:val="333333"/>
          <w:sz w:val="28"/>
          <w:szCs w:val="28"/>
          <w:lang w:val="bg-BG" w:eastAsia="bg-BG"/>
        </w:rPr>
        <w:t xml:space="preserve"> </w:t>
      </w:r>
      <w:r w:rsidR="009D0242" w:rsidRPr="009D0242">
        <w:rPr>
          <w:b/>
          <w:color w:val="000000"/>
          <w:sz w:val="28"/>
          <w:szCs w:val="28"/>
          <w:lang w:val="bg-BG" w:eastAsia="bg-BG"/>
        </w:rPr>
        <w:t xml:space="preserve">на адрес: </w:t>
      </w:r>
      <w:proofErr w:type="spellStart"/>
      <w:r w:rsidR="009D0242" w:rsidRPr="009D0242">
        <w:rPr>
          <w:b/>
          <w:color w:val="000000"/>
          <w:sz w:val="28"/>
          <w:szCs w:val="28"/>
          <w:lang w:val="bg-BG" w:eastAsia="bg-BG"/>
        </w:rPr>
        <w:t>гр.Варна</w:t>
      </w:r>
      <w:proofErr w:type="spellEnd"/>
      <w:r w:rsidR="009D0242" w:rsidRPr="009D0242">
        <w:rPr>
          <w:b/>
          <w:color w:val="000000"/>
          <w:sz w:val="28"/>
          <w:szCs w:val="28"/>
          <w:lang w:val="bg-BG" w:eastAsia="bg-BG"/>
        </w:rPr>
        <w:t>, р-н „Аспарухово“, ж.к. „Дружба“ блок 11.</w:t>
      </w:r>
    </w:p>
    <w:p w:rsidR="00837C41" w:rsidRPr="0082747C" w:rsidRDefault="0051477E" w:rsidP="0082747C">
      <w:pPr>
        <w:autoSpaceDE w:val="0"/>
        <w:autoSpaceDN w:val="0"/>
        <w:adjustRightInd w:val="0"/>
        <w:spacing w:line="276" w:lineRule="auto"/>
        <w:ind w:firstLine="360"/>
        <w:jc w:val="both"/>
        <w:rPr>
          <w:color w:val="000000" w:themeColor="text1"/>
          <w:sz w:val="28"/>
          <w:szCs w:val="28"/>
          <w:lang w:val="bg-BG" w:eastAsia="bg-BG"/>
        </w:rPr>
      </w:pPr>
      <w:r w:rsidRPr="0082747C">
        <w:rPr>
          <w:color w:val="000000"/>
          <w:sz w:val="28"/>
          <w:szCs w:val="28"/>
          <w:lang w:val="bg-BG" w:eastAsia="bg-BG"/>
        </w:rPr>
        <w:t>В Център</w:t>
      </w:r>
      <w:r w:rsidR="00396A0E">
        <w:rPr>
          <w:color w:val="000000"/>
          <w:sz w:val="28"/>
          <w:szCs w:val="28"/>
          <w:lang w:val="bg-BG" w:eastAsia="bg-BG"/>
        </w:rPr>
        <w:t>а</w:t>
      </w:r>
      <w:r w:rsidRPr="0082747C">
        <w:rPr>
          <w:color w:val="000000"/>
          <w:sz w:val="28"/>
          <w:szCs w:val="28"/>
          <w:lang w:val="bg-BG" w:eastAsia="bg-BG"/>
        </w:rPr>
        <w:t xml:space="preserve"> за подкрепа на лица с увреждания се предоставят интегрирани социални и здравни услуги, изцяло фокусирани върху индивидуалните </w:t>
      </w:r>
      <w:r w:rsidRPr="0082747C">
        <w:rPr>
          <w:color w:val="000000" w:themeColor="text1"/>
          <w:sz w:val="28"/>
          <w:szCs w:val="28"/>
          <w:lang w:val="bg-BG" w:eastAsia="bg-BG"/>
        </w:rPr>
        <w:t>потребности на лицата с увреждания и подкрепа на техните семейства, в това число:</w:t>
      </w:r>
      <w:r w:rsidR="009444B7" w:rsidRPr="0082747C">
        <w:rPr>
          <w:color w:val="000000" w:themeColor="text1"/>
          <w:sz w:val="28"/>
          <w:szCs w:val="28"/>
          <w:lang w:val="bg-BG" w:eastAsia="bg-BG"/>
        </w:rPr>
        <w:t xml:space="preserve"> </w:t>
      </w:r>
    </w:p>
    <w:p w:rsidR="00837C41" w:rsidRPr="0082747C" w:rsidRDefault="0051477E" w:rsidP="0082747C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60"/>
        <w:jc w:val="both"/>
        <w:rPr>
          <w:color w:val="000000" w:themeColor="text1"/>
          <w:sz w:val="28"/>
          <w:szCs w:val="28"/>
          <w:lang w:val="bg-BG"/>
        </w:rPr>
      </w:pPr>
      <w:r w:rsidRPr="0082747C">
        <w:rPr>
          <w:color w:val="000000" w:themeColor="text1"/>
          <w:sz w:val="28"/>
          <w:szCs w:val="28"/>
          <w:lang w:val="bg-BG"/>
        </w:rPr>
        <w:t>Дневна грижа за 30 лица с увреждания</w:t>
      </w:r>
      <w:r w:rsidR="0082747C">
        <w:rPr>
          <w:color w:val="000000" w:themeColor="text1"/>
          <w:sz w:val="28"/>
          <w:szCs w:val="28"/>
          <w:lang w:val="bg-BG"/>
        </w:rPr>
        <w:t>, включително с тежки множествени увреждания.</w:t>
      </w:r>
    </w:p>
    <w:p w:rsidR="00837C41" w:rsidRPr="0082747C" w:rsidRDefault="0051477E" w:rsidP="0082747C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60"/>
        <w:jc w:val="both"/>
        <w:rPr>
          <w:color w:val="333333"/>
          <w:sz w:val="28"/>
          <w:szCs w:val="28"/>
          <w:lang w:val="bg-BG"/>
        </w:rPr>
      </w:pPr>
      <w:r w:rsidRPr="0082747C">
        <w:rPr>
          <w:color w:val="333333"/>
          <w:sz w:val="28"/>
          <w:szCs w:val="28"/>
          <w:lang w:val="bg-BG"/>
        </w:rPr>
        <w:t>Почасови услуги в Центъра</w:t>
      </w:r>
      <w:r w:rsidRPr="0082747C">
        <w:rPr>
          <w:color w:val="333333"/>
          <w:sz w:val="28"/>
          <w:szCs w:val="28"/>
          <w:lang w:val="en-US"/>
        </w:rPr>
        <w:t xml:space="preserve"> </w:t>
      </w:r>
      <w:r w:rsidRPr="0082747C">
        <w:rPr>
          <w:color w:val="333333"/>
          <w:sz w:val="28"/>
          <w:szCs w:val="28"/>
          <w:lang w:val="bg-BG"/>
        </w:rPr>
        <w:t>и мобилни услуги в домовете на потреб</w:t>
      </w:r>
      <w:r w:rsidR="009444B7" w:rsidRPr="0082747C">
        <w:rPr>
          <w:color w:val="333333"/>
          <w:sz w:val="28"/>
          <w:szCs w:val="28"/>
          <w:lang w:val="bg-BG"/>
        </w:rPr>
        <w:t>ителите за 60 лица с увреждания</w:t>
      </w:r>
      <w:r w:rsidR="0082747C">
        <w:rPr>
          <w:color w:val="333333"/>
          <w:sz w:val="28"/>
          <w:szCs w:val="28"/>
          <w:lang w:val="bg-BG"/>
        </w:rPr>
        <w:t>.</w:t>
      </w:r>
    </w:p>
    <w:p w:rsidR="0051477E" w:rsidRPr="0082747C" w:rsidRDefault="0051477E" w:rsidP="0082747C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60"/>
        <w:jc w:val="both"/>
        <w:rPr>
          <w:color w:val="333333"/>
          <w:sz w:val="28"/>
          <w:szCs w:val="28"/>
          <w:lang w:val="bg-BG"/>
        </w:rPr>
      </w:pPr>
      <w:r w:rsidRPr="0082747C">
        <w:rPr>
          <w:color w:val="333333"/>
          <w:sz w:val="28"/>
          <w:szCs w:val="28"/>
          <w:lang w:val="bg-BG"/>
        </w:rPr>
        <w:t>Заместваща грижа с капацитет 4 места</w:t>
      </w:r>
      <w:r w:rsidR="00837C41" w:rsidRPr="0082747C">
        <w:rPr>
          <w:color w:val="333333"/>
          <w:sz w:val="28"/>
          <w:szCs w:val="28"/>
          <w:lang w:val="bg-BG"/>
        </w:rPr>
        <w:t xml:space="preserve">. </w:t>
      </w:r>
    </w:p>
    <w:p w:rsidR="00C36549" w:rsidRPr="009777B4" w:rsidRDefault="0051477E" w:rsidP="0082747C">
      <w:pPr>
        <w:spacing w:line="276" w:lineRule="auto"/>
        <w:ind w:firstLine="360"/>
        <w:jc w:val="both"/>
        <w:rPr>
          <w:rFonts w:eastAsia="Calibri"/>
          <w:b/>
          <w:sz w:val="28"/>
          <w:szCs w:val="28"/>
          <w:lang w:val="bg-BG"/>
        </w:rPr>
      </w:pPr>
      <w:r w:rsidRPr="009777B4">
        <w:rPr>
          <w:rFonts w:eastAsia="Calibri"/>
          <w:b/>
          <w:sz w:val="28"/>
          <w:szCs w:val="28"/>
          <w:lang w:val="bg-BG"/>
        </w:rPr>
        <w:t>Допустими кандидати за ползване на услугите са пълнолетни лица с трайни увреждания, с ограничения или в невъзможност за самообслужване, притежаващи валидно удостоверение от ТЕЛК/</w:t>
      </w:r>
      <w:r w:rsidR="00CD6011">
        <w:rPr>
          <w:rFonts w:eastAsia="Calibri"/>
          <w:b/>
          <w:sz w:val="28"/>
          <w:szCs w:val="28"/>
          <w:lang w:val="bg-BG"/>
        </w:rPr>
        <w:t xml:space="preserve"> </w:t>
      </w:r>
      <w:r w:rsidRPr="009777B4">
        <w:rPr>
          <w:rFonts w:eastAsia="Calibri"/>
          <w:b/>
          <w:sz w:val="28"/>
          <w:szCs w:val="28"/>
          <w:lang w:val="bg-BG"/>
        </w:rPr>
        <w:t xml:space="preserve">НЕЛК. </w:t>
      </w:r>
    </w:p>
    <w:p w:rsidR="0051477E" w:rsidRPr="0082747C" w:rsidRDefault="0051477E" w:rsidP="0082747C">
      <w:pPr>
        <w:spacing w:line="276" w:lineRule="auto"/>
        <w:ind w:firstLine="360"/>
        <w:jc w:val="both"/>
        <w:rPr>
          <w:rFonts w:eastAsiaTheme="minorHAnsi"/>
          <w:b/>
          <w:color w:val="000000"/>
          <w:sz w:val="28"/>
          <w:szCs w:val="28"/>
          <w:lang w:val="bg-BG" w:eastAsia="bg-BG"/>
        </w:rPr>
      </w:pPr>
      <w:r w:rsidRPr="0082747C">
        <w:rPr>
          <w:rFonts w:eastAsiaTheme="minorHAnsi"/>
          <w:b/>
          <w:color w:val="000000"/>
          <w:sz w:val="28"/>
          <w:szCs w:val="28"/>
          <w:lang w:val="bg-BG" w:eastAsia="bg-BG"/>
        </w:rPr>
        <w:t xml:space="preserve">За периода на проекта потребителите няма да заплащат месечна такса. </w:t>
      </w:r>
    </w:p>
    <w:p w:rsidR="00837C41" w:rsidRPr="003222C0" w:rsidRDefault="0051477E" w:rsidP="0082747C">
      <w:pPr>
        <w:spacing w:line="276" w:lineRule="auto"/>
        <w:ind w:firstLine="360"/>
        <w:jc w:val="both"/>
        <w:rPr>
          <w:rFonts w:eastAsiaTheme="minorHAnsi"/>
          <w:color w:val="000000"/>
          <w:sz w:val="28"/>
          <w:szCs w:val="28"/>
          <w:lang w:val="bg-BG" w:eastAsia="bg-BG"/>
        </w:rPr>
      </w:pPr>
      <w:r w:rsidRPr="003222C0">
        <w:rPr>
          <w:rFonts w:eastAsiaTheme="minorHAnsi"/>
          <w:color w:val="000000"/>
          <w:sz w:val="28"/>
          <w:szCs w:val="28"/>
          <w:lang w:val="bg-BG" w:eastAsia="bg-BG"/>
        </w:rPr>
        <w:t xml:space="preserve">Обявление с подробна информация за подбора на потребители и необходимите документи е достъпно на официалния сайт на Община Варна </w:t>
      </w:r>
      <w:hyperlink r:id="rId8" w:history="1">
        <w:r w:rsidRPr="003222C0">
          <w:rPr>
            <w:rStyle w:val="Hyperlink"/>
            <w:rFonts w:eastAsiaTheme="minorHAnsi"/>
            <w:sz w:val="28"/>
            <w:szCs w:val="28"/>
            <w:lang w:val="en-US" w:eastAsia="bg-BG"/>
          </w:rPr>
          <w:t>www.varna.bg</w:t>
        </w:r>
      </w:hyperlink>
      <w:r w:rsidRPr="003222C0">
        <w:rPr>
          <w:rFonts w:eastAsiaTheme="minorHAnsi"/>
          <w:color w:val="000000"/>
          <w:sz w:val="28"/>
          <w:szCs w:val="28"/>
          <w:lang w:val="en-US" w:eastAsia="bg-BG"/>
        </w:rPr>
        <w:t xml:space="preserve">, </w:t>
      </w:r>
      <w:r w:rsidRPr="003222C0">
        <w:rPr>
          <w:rFonts w:eastAsiaTheme="minorHAnsi"/>
          <w:color w:val="000000"/>
          <w:sz w:val="28"/>
          <w:szCs w:val="28"/>
          <w:lang w:val="bg-BG" w:eastAsia="bg-BG"/>
        </w:rPr>
        <w:t>в Раздел  „Обяви и съобщения“</w:t>
      </w:r>
      <w:r w:rsidR="00837C41" w:rsidRPr="003222C0">
        <w:rPr>
          <w:rFonts w:eastAsiaTheme="minorHAnsi"/>
          <w:color w:val="000000"/>
          <w:sz w:val="28"/>
          <w:szCs w:val="28"/>
          <w:lang w:val="bg-BG" w:eastAsia="bg-BG"/>
        </w:rPr>
        <w:t xml:space="preserve"> и на сайта на Дирекция „Социални дейности“ </w:t>
      </w:r>
      <w:hyperlink r:id="rId9" w:history="1">
        <w:r w:rsidR="00837C41" w:rsidRPr="003222C0">
          <w:rPr>
            <w:rStyle w:val="Hyperlink"/>
            <w:rFonts w:eastAsiaTheme="minorHAnsi"/>
            <w:sz w:val="28"/>
            <w:szCs w:val="28"/>
            <w:lang w:val="bg-BG" w:eastAsia="bg-BG"/>
          </w:rPr>
          <w:t>www.socialnideinosti-varna.com</w:t>
        </w:r>
      </w:hyperlink>
      <w:r w:rsidR="00F9734F">
        <w:rPr>
          <w:rFonts w:eastAsiaTheme="minorHAnsi"/>
          <w:color w:val="000000"/>
          <w:sz w:val="28"/>
          <w:szCs w:val="28"/>
          <w:lang w:val="bg-BG" w:eastAsia="bg-BG"/>
        </w:rPr>
        <w:t xml:space="preserve">. </w:t>
      </w:r>
      <w:r w:rsidR="00837C41" w:rsidRPr="003222C0">
        <w:rPr>
          <w:rFonts w:eastAsiaTheme="minorHAnsi"/>
          <w:color w:val="000000"/>
          <w:sz w:val="28"/>
          <w:szCs w:val="28"/>
          <w:lang w:val="bg-BG" w:eastAsia="bg-BG"/>
        </w:rPr>
        <w:t xml:space="preserve"> </w:t>
      </w:r>
    </w:p>
    <w:p w:rsidR="00837C41" w:rsidRPr="003222C0" w:rsidRDefault="00837C41" w:rsidP="0082747C">
      <w:pPr>
        <w:autoSpaceDE w:val="0"/>
        <w:autoSpaceDN w:val="0"/>
        <w:adjustRightInd w:val="0"/>
        <w:spacing w:line="276" w:lineRule="auto"/>
        <w:ind w:firstLine="360"/>
        <w:jc w:val="both"/>
        <w:rPr>
          <w:color w:val="000000" w:themeColor="text1"/>
          <w:sz w:val="28"/>
          <w:szCs w:val="28"/>
          <w:lang w:val="bg-BG"/>
        </w:rPr>
      </w:pPr>
      <w:bookmarkStart w:id="0" w:name="_GoBack"/>
      <w:bookmarkEnd w:id="0"/>
    </w:p>
    <w:p w:rsidR="0082747C" w:rsidRPr="0082747C" w:rsidRDefault="0051477E">
      <w:pPr>
        <w:autoSpaceDE w:val="0"/>
        <w:autoSpaceDN w:val="0"/>
        <w:adjustRightInd w:val="0"/>
        <w:spacing w:line="276" w:lineRule="auto"/>
        <w:ind w:firstLine="360"/>
        <w:jc w:val="both"/>
        <w:rPr>
          <w:sz w:val="28"/>
          <w:szCs w:val="28"/>
        </w:rPr>
      </w:pPr>
      <w:r w:rsidRPr="0082747C">
        <w:rPr>
          <w:b/>
          <w:color w:val="000000" w:themeColor="text1"/>
          <w:sz w:val="28"/>
          <w:szCs w:val="28"/>
          <w:lang w:val="bg-BG"/>
        </w:rPr>
        <w:t>Телефон за контакти</w:t>
      </w:r>
      <w:r w:rsidR="00837C41" w:rsidRPr="0082747C">
        <w:rPr>
          <w:b/>
          <w:color w:val="000000" w:themeColor="text1"/>
          <w:sz w:val="28"/>
          <w:szCs w:val="28"/>
          <w:lang w:val="bg-BG"/>
        </w:rPr>
        <w:t xml:space="preserve"> със специалистите</w:t>
      </w:r>
      <w:r w:rsidRPr="0082747C">
        <w:rPr>
          <w:b/>
          <w:color w:val="000000" w:themeColor="text1"/>
          <w:sz w:val="28"/>
          <w:szCs w:val="28"/>
          <w:lang w:val="bg-BG"/>
        </w:rPr>
        <w:t>: 052/820 816.</w:t>
      </w:r>
    </w:p>
    <w:sectPr w:rsidR="0082747C" w:rsidRPr="0082747C" w:rsidSect="00C36549">
      <w:headerReference w:type="default" r:id="rId10"/>
      <w:footerReference w:type="default" r:id="rId11"/>
      <w:pgSz w:w="11906" w:h="16838" w:code="9"/>
      <w:pgMar w:top="1069" w:right="1417" w:bottom="1417" w:left="141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DC5" w:rsidRDefault="00172DC5" w:rsidP="0052682C">
      <w:r>
        <w:separator/>
      </w:r>
    </w:p>
  </w:endnote>
  <w:endnote w:type="continuationSeparator" w:id="0">
    <w:p w:rsidR="00172DC5" w:rsidRDefault="00172DC5" w:rsidP="00526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ll Times New Roman">
    <w:charset w:val="CC"/>
    <w:family w:val="roman"/>
    <w:pitch w:val="variable"/>
    <w:sig w:usb0="00000000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48F" w:rsidRDefault="00172DC5">
    <w:pPr>
      <w:pStyle w:val="Footer"/>
      <w:rPr>
        <w:rFonts w:ascii="Monotype Corsiva" w:hAnsi="Monotype Corsiva"/>
        <w:b/>
        <w:sz w:val="24"/>
        <w:szCs w:val="24"/>
        <w:lang w:val="bg-BG"/>
      </w:rPr>
    </w:pPr>
    <w:r>
      <w:rPr>
        <w:rFonts w:ascii="Monotype Corsiva" w:hAnsi="Monotype Corsiva"/>
        <w:b/>
        <w:sz w:val="24"/>
        <w:szCs w:val="24"/>
        <w:lang w:val="bg-BG"/>
      </w:rPr>
      <w:pict>
        <v:rect id="_x0000_i1025" style="width:0;height:1.5pt" o:hralign="center" o:hrstd="t" o:hr="t" fillcolor="#aca899" stroked="f"/>
      </w:pict>
    </w:r>
  </w:p>
  <w:p w:rsidR="00F030CC" w:rsidRDefault="00F030CC" w:rsidP="00C04B11">
    <w:pPr>
      <w:tabs>
        <w:tab w:val="center" w:pos="4536"/>
        <w:tab w:val="right" w:pos="9072"/>
      </w:tabs>
      <w:jc w:val="both"/>
      <w:rPr>
        <w:rFonts w:ascii="Verdana" w:eastAsiaTheme="minorHAnsi" w:hAnsi="Verdana"/>
        <w:color w:val="000000"/>
        <w:sz w:val="16"/>
        <w:szCs w:val="16"/>
        <w:lang w:val="bg-BG"/>
      </w:rPr>
    </w:pPr>
    <w:r w:rsidRPr="00607615">
      <w:rPr>
        <w:rFonts w:ascii="Verdana" w:eastAsiaTheme="minorHAnsi" w:hAnsi="Verdana"/>
        <w:color w:val="000000"/>
        <w:sz w:val="16"/>
        <w:szCs w:val="16"/>
        <w:lang w:val="bg-BG"/>
      </w:rPr>
      <w:t xml:space="preserve">Този документ е създаден в рамките на проект </w:t>
    </w:r>
    <w:r w:rsidRPr="00A13141">
      <w:rPr>
        <w:rFonts w:ascii="Verdana" w:hAnsi="Verdana"/>
        <w:sz w:val="16"/>
        <w:szCs w:val="16"/>
        <w:lang w:val="bg-BG" w:eastAsia="bg-BG"/>
      </w:rPr>
      <w:t xml:space="preserve">№  </w:t>
    </w:r>
    <w:r w:rsidRPr="00A13141">
      <w:rPr>
        <w:rFonts w:ascii="Verdana" w:eastAsia="Calibri" w:hAnsi="Verdana" w:cs="All Times New Roman"/>
        <w:sz w:val="16"/>
        <w:szCs w:val="16"/>
      </w:rPr>
      <w:t>BG05M9OP001-2.008-0004</w:t>
    </w:r>
    <w:r w:rsidRPr="00A13141">
      <w:rPr>
        <w:rFonts w:ascii="Verdana" w:hAnsi="Verdana"/>
        <w:sz w:val="16"/>
        <w:szCs w:val="16"/>
        <w:lang w:val="bg-BG" w:eastAsia="bg-BG"/>
      </w:rPr>
      <w:t xml:space="preserve"> „</w:t>
    </w:r>
    <w:r w:rsidRPr="00A13141">
      <w:rPr>
        <w:rFonts w:ascii="Verdana" w:eastAsiaTheme="minorHAnsi" w:hAnsi="Verdana" w:cstheme="minorBidi"/>
        <w:color w:val="000000"/>
        <w:sz w:val="16"/>
        <w:szCs w:val="16"/>
        <w:lang w:val="bg-BG"/>
      </w:rPr>
      <w:t>Център</w:t>
    </w:r>
    <w:r w:rsidRPr="0088098D">
      <w:rPr>
        <w:rFonts w:ascii="Verdana" w:eastAsiaTheme="minorHAnsi" w:hAnsi="Verdana" w:cstheme="minorBidi"/>
        <w:color w:val="000000"/>
        <w:sz w:val="16"/>
        <w:szCs w:val="16"/>
        <w:lang w:val="bg-BG"/>
      </w:rPr>
      <w:t xml:space="preserve"> за подкрепа на лица с увреждания, включително с тежки множествени увреждания</w:t>
    </w:r>
    <w:r w:rsidRPr="0088098D">
      <w:rPr>
        <w:rFonts w:ascii="Verdana" w:hAnsi="Verdana"/>
        <w:sz w:val="16"/>
        <w:szCs w:val="16"/>
        <w:lang w:val="bg-BG" w:eastAsia="bg-BG"/>
      </w:rPr>
      <w:t>“</w:t>
    </w:r>
    <w:r w:rsidRPr="00607615">
      <w:rPr>
        <w:rFonts w:ascii="Verdana" w:eastAsiaTheme="minorHAnsi" w:hAnsi="Verdana"/>
        <w:color w:val="000000"/>
        <w:sz w:val="16"/>
        <w:szCs w:val="16"/>
        <w:lang w:val="bg-BG"/>
      </w:rPr>
      <w:t>, който се осъществява</w:t>
    </w:r>
    <w:r w:rsidRPr="00F030CC">
      <w:rPr>
        <w:rFonts w:ascii="Verdana" w:eastAsiaTheme="minorHAnsi" w:hAnsi="Verdana"/>
        <w:color w:val="000000"/>
        <w:sz w:val="16"/>
        <w:szCs w:val="16"/>
        <w:lang w:val="bg-BG"/>
      </w:rPr>
      <w:t xml:space="preserve"> с финансовата подкрепа на Оперативна програма „Развитие на човешките ресурси“ 2014-2020 г., по Приоритетна ос №2 „Намаляване на бедността и насърчаване на социалното включване“, съфинансирана от Европейския съюз чрез Европейския социален фонд. Цялата отговорност за съдържанието се носи от Община Варна и при никакви обстоятелства не може да се счита, че този документ отразява официалното становище на Европейския съюз и Управляващия орган на ОПРЧР 2014-2020.</w:t>
    </w:r>
  </w:p>
  <w:p w:rsidR="004A24AD" w:rsidRPr="00F030CC" w:rsidRDefault="004A24AD" w:rsidP="00C04B11">
    <w:pPr>
      <w:tabs>
        <w:tab w:val="center" w:pos="4536"/>
        <w:tab w:val="right" w:pos="9072"/>
      </w:tabs>
      <w:jc w:val="both"/>
      <w:rPr>
        <w:rFonts w:ascii="Verdana" w:hAnsi="Verdana"/>
        <w:i/>
        <w:sz w:val="16"/>
        <w:szCs w:val="16"/>
        <w:lang w:val="bg-BG" w:eastAsia="bg-BG"/>
      </w:rPr>
    </w:pPr>
  </w:p>
  <w:p w:rsidR="0014148F" w:rsidRPr="00450340" w:rsidRDefault="00450340" w:rsidP="00450340">
    <w:pPr>
      <w:pStyle w:val="Footer"/>
      <w:tabs>
        <w:tab w:val="left" w:pos="2004"/>
      </w:tabs>
      <w:rPr>
        <w:rFonts w:ascii="Verdana" w:hAnsi="Verdana"/>
        <w:i/>
      </w:rPr>
    </w:pPr>
    <w:r>
      <w:rPr>
        <w:rFonts w:ascii="Verdana" w:hAnsi="Verdana"/>
        <w:i/>
      </w:rPr>
      <w:tab/>
    </w:r>
    <w:r>
      <w:rPr>
        <w:rFonts w:ascii="Verdana" w:hAnsi="Verdana"/>
        <w:i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DC5" w:rsidRDefault="00172DC5" w:rsidP="0052682C">
      <w:r>
        <w:separator/>
      </w:r>
    </w:p>
  </w:footnote>
  <w:footnote w:type="continuationSeparator" w:id="0">
    <w:p w:rsidR="00172DC5" w:rsidRDefault="00172DC5" w:rsidP="00526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141" w:rsidRPr="00A13141" w:rsidRDefault="006824EE" w:rsidP="0052682C">
    <w:pPr>
      <w:pStyle w:val="Header"/>
      <w:rPr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8240" behindDoc="0" locked="0" layoutInCell="1" allowOverlap="1" wp14:anchorId="69281F46" wp14:editId="4344AFD9">
          <wp:simplePos x="0" y="0"/>
          <wp:positionH relativeFrom="margin">
            <wp:posOffset>5283200</wp:posOffset>
          </wp:positionH>
          <wp:positionV relativeFrom="paragraph">
            <wp:posOffset>114935</wp:posOffset>
          </wp:positionV>
          <wp:extent cx="1019175" cy="866775"/>
          <wp:effectExtent l="0" t="0" r="9525" b="952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inline distT="0" distB="0" distL="0" distR="0" wp14:anchorId="3D1AF57E" wp14:editId="4E48BE8F">
          <wp:extent cx="1009650" cy="104775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682C">
      <w:t xml:space="preserve">                                          </w:t>
    </w:r>
    <w:r w:rsidR="00CF7E29">
      <w:rPr>
        <w:lang w:val="bg-BG"/>
      </w:rPr>
      <w:t xml:space="preserve">           </w:t>
    </w:r>
    <w:r w:rsidR="0052682C">
      <w:t xml:space="preserve">  </w:t>
    </w:r>
    <w:r w:rsidR="00CF7E29">
      <w:rPr>
        <w:noProof/>
        <w:lang w:val="bg-BG" w:eastAsia="bg-BG"/>
      </w:rPr>
      <w:drawing>
        <wp:inline distT="0" distB="0" distL="0" distR="0" wp14:anchorId="57C36158" wp14:editId="7D7A4E4C">
          <wp:extent cx="621665" cy="810895"/>
          <wp:effectExtent l="0" t="0" r="6985" b="825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6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13141">
      <w:rPr>
        <w:lang w:val="bg-BG"/>
      </w:rPr>
      <w:t>_________________________________________________________________</w:t>
    </w:r>
    <w:r w:rsidR="007B3370">
      <w:rPr>
        <w:lang w:val="bg-BG"/>
      </w:rPr>
      <w:t>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D615F"/>
    <w:multiLevelType w:val="hybridMultilevel"/>
    <w:tmpl w:val="76D65C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A6C47"/>
    <w:multiLevelType w:val="hybridMultilevel"/>
    <w:tmpl w:val="391E9298"/>
    <w:lvl w:ilvl="0" w:tplc="04020001">
      <w:start w:val="1"/>
      <w:numFmt w:val="bullet"/>
      <w:lvlText w:val=""/>
      <w:lvlJc w:val="left"/>
      <w:pPr>
        <w:ind w:left="56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2" w15:restartNumberingAfterBreak="0">
    <w:nsid w:val="19DB0F06"/>
    <w:multiLevelType w:val="hybridMultilevel"/>
    <w:tmpl w:val="1212A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457C8"/>
    <w:multiLevelType w:val="hybridMultilevel"/>
    <w:tmpl w:val="204EB1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93730"/>
    <w:multiLevelType w:val="hybridMultilevel"/>
    <w:tmpl w:val="CD2240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34570"/>
    <w:multiLevelType w:val="hybridMultilevel"/>
    <w:tmpl w:val="E17AC8E6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20F33E41"/>
    <w:multiLevelType w:val="hybridMultilevel"/>
    <w:tmpl w:val="B348616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50597"/>
    <w:multiLevelType w:val="hybridMultilevel"/>
    <w:tmpl w:val="5BFE861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3E35F3"/>
    <w:multiLevelType w:val="hybridMultilevel"/>
    <w:tmpl w:val="451A7B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74966"/>
    <w:multiLevelType w:val="hybridMultilevel"/>
    <w:tmpl w:val="39FCF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BA6A33"/>
    <w:multiLevelType w:val="hybridMultilevel"/>
    <w:tmpl w:val="4B1612F2"/>
    <w:lvl w:ilvl="0" w:tplc="2A347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7C5525"/>
    <w:multiLevelType w:val="hybridMultilevel"/>
    <w:tmpl w:val="67D499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A0A9C"/>
    <w:multiLevelType w:val="hybridMultilevel"/>
    <w:tmpl w:val="B33A2568"/>
    <w:lvl w:ilvl="0" w:tplc="186E99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8D3838"/>
    <w:multiLevelType w:val="hybridMultilevel"/>
    <w:tmpl w:val="F99A54B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690189"/>
    <w:multiLevelType w:val="hybridMultilevel"/>
    <w:tmpl w:val="FD1A867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3046A2"/>
    <w:multiLevelType w:val="hybridMultilevel"/>
    <w:tmpl w:val="0DEEAB96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473439"/>
    <w:multiLevelType w:val="hybridMultilevel"/>
    <w:tmpl w:val="FF9CB9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82F90"/>
    <w:multiLevelType w:val="hybridMultilevel"/>
    <w:tmpl w:val="5120A2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F411D5"/>
    <w:multiLevelType w:val="hybridMultilevel"/>
    <w:tmpl w:val="1B18F03A"/>
    <w:lvl w:ilvl="0" w:tplc="9A6236A4">
      <w:start w:val="1"/>
      <w:numFmt w:val="upperRoman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355877"/>
    <w:multiLevelType w:val="hybridMultilevel"/>
    <w:tmpl w:val="2A5EBD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8C6D36"/>
    <w:multiLevelType w:val="hybridMultilevel"/>
    <w:tmpl w:val="D93450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8709BF"/>
    <w:multiLevelType w:val="hybridMultilevel"/>
    <w:tmpl w:val="3FF2807A"/>
    <w:lvl w:ilvl="0" w:tplc="4F304ABC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6"/>
  </w:num>
  <w:num w:numId="4">
    <w:abstractNumId w:val="3"/>
  </w:num>
  <w:num w:numId="5">
    <w:abstractNumId w:val="8"/>
  </w:num>
  <w:num w:numId="6">
    <w:abstractNumId w:val="15"/>
  </w:num>
  <w:num w:numId="7">
    <w:abstractNumId w:val="12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11"/>
  </w:num>
  <w:num w:numId="11">
    <w:abstractNumId w:val="5"/>
  </w:num>
  <w:num w:numId="12">
    <w:abstractNumId w:val="4"/>
  </w:num>
  <w:num w:numId="13">
    <w:abstractNumId w:val="16"/>
  </w:num>
  <w:num w:numId="14">
    <w:abstractNumId w:val="17"/>
  </w:num>
  <w:num w:numId="15">
    <w:abstractNumId w:val="19"/>
  </w:num>
  <w:num w:numId="16">
    <w:abstractNumId w:val="9"/>
  </w:num>
  <w:num w:numId="17">
    <w:abstractNumId w:val="1"/>
  </w:num>
  <w:num w:numId="18">
    <w:abstractNumId w:val="14"/>
  </w:num>
  <w:num w:numId="19">
    <w:abstractNumId w:val="2"/>
  </w:num>
  <w:num w:numId="20">
    <w:abstractNumId w:val="0"/>
  </w:num>
  <w:num w:numId="21">
    <w:abstractNumId w:val="7"/>
  </w:num>
  <w:num w:numId="22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A6"/>
    <w:rsid w:val="00001FA6"/>
    <w:rsid w:val="00004893"/>
    <w:rsid w:val="000278C2"/>
    <w:rsid w:val="00031B12"/>
    <w:rsid w:val="00040346"/>
    <w:rsid w:val="00046D8C"/>
    <w:rsid w:val="00054FD2"/>
    <w:rsid w:val="00056E99"/>
    <w:rsid w:val="000809A6"/>
    <w:rsid w:val="00081760"/>
    <w:rsid w:val="00092B07"/>
    <w:rsid w:val="000A0A66"/>
    <w:rsid w:val="0012475E"/>
    <w:rsid w:val="0012706E"/>
    <w:rsid w:val="0014148F"/>
    <w:rsid w:val="00142AE2"/>
    <w:rsid w:val="00142E7D"/>
    <w:rsid w:val="00172DC5"/>
    <w:rsid w:val="00174EDF"/>
    <w:rsid w:val="00187CA6"/>
    <w:rsid w:val="001B2D0B"/>
    <w:rsid w:val="001D60A5"/>
    <w:rsid w:val="001E0289"/>
    <w:rsid w:val="001E368F"/>
    <w:rsid w:val="00223FE1"/>
    <w:rsid w:val="00226141"/>
    <w:rsid w:val="0023331B"/>
    <w:rsid w:val="0023466B"/>
    <w:rsid w:val="002360E0"/>
    <w:rsid w:val="00240A70"/>
    <w:rsid w:val="00242BCE"/>
    <w:rsid w:val="002433D6"/>
    <w:rsid w:val="00256E65"/>
    <w:rsid w:val="0026157A"/>
    <w:rsid w:val="00262C19"/>
    <w:rsid w:val="00270C1D"/>
    <w:rsid w:val="00291438"/>
    <w:rsid w:val="002964D3"/>
    <w:rsid w:val="002A1E6A"/>
    <w:rsid w:val="002A56E0"/>
    <w:rsid w:val="002C3633"/>
    <w:rsid w:val="002D2AA8"/>
    <w:rsid w:val="002E7AFF"/>
    <w:rsid w:val="00300DFD"/>
    <w:rsid w:val="003222C0"/>
    <w:rsid w:val="00330E7F"/>
    <w:rsid w:val="00342618"/>
    <w:rsid w:val="00342798"/>
    <w:rsid w:val="00347A75"/>
    <w:rsid w:val="003524A0"/>
    <w:rsid w:val="00367803"/>
    <w:rsid w:val="00372E6C"/>
    <w:rsid w:val="003761F5"/>
    <w:rsid w:val="003812B6"/>
    <w:rsid w:val="003908F2"/>
    <w:rsid w:val="00390E0F"/>
    <w:rsid w:val="0039583B"/>
    <w:rsid w:val="00396A0E"/>
    <w:rsid w:val="003A13C8"/>
    <w:rsid w:val="003B448E"/>
    <w:rsid w:val="003B4722"/>
    <w:rsid w:val="003F1352"/>
    <w:rsid w:val="003F580D"/>
    <w:rsid w:val="003F7E4E"/>
    <w:rsid w:val="00407AF9"/>
    <w:rsid w:val="00407CF2"/>
    <w:rsid w:val="00414C29"/>
    <w:rsid w:val="00416C86"/>
    <w:rsid w:val="00437C30"/>
    <w:rsid w:val="004472BD"/>
    <w:rsid w:val="00447659"/>
    <w:rsid w:val="00450340"/>
    <w:rsid w:val="00473489"/>
    <w:rsid w:val="00492980"/>
    <w:rsid w:val="004A24AD"/>
    <w:rsid w:val="004A307C"/>
    <w:rsid w:val="004A33F7"/>
    <w:rsid w:val="004A3D12"/>
    <w:rsid w:val="004C7E57"/>
    <w:rsid w:val="004D6B55"/>
    <w:rsid w:val="004D6D6D"/>
    <w:rsid w:val="004E4793"/>
    <w:rsid w:val="004F488D"/>
    <w:rsid w:val="0051477E"/>
    <w:rsid w:val="00520869"/>
    <w:rsid w:val="0052682C"/>
    <w:rsid w:val="00541281"/>
    <w:rsid w:val="00544E72"/>
    <w:rsid w:val="005469F7"/>
    <w:rsid w:val="005A23FB"/>
    <w:rsid w:val="005A68C7"/>
    <w:rsid w:val="005C572A"/>
    <w:rsid w:val="005D2218"/>
    <w:rsid w:val="005D49B5"/>
    <w:rsid w:val="005D5297"/>
    <w:rsid w:val="005F3095"/>
    <w:rsid w:val="00603AEA"/>
    <w:rsid w:val="00604074"/>
    <w:rsid w:val="00607615"/>
    <w:rsid w:val="006076A9"/>
    <w:rsid w:val="0062042C"/>
    <w:rsid w:val="0062249B"/>
    <w:rsid w:val="00625C4A"/>
    <w:rsid w:val="00632E4D"/>
    <w:rsid w:val="00643157"/>
    <w:rsid w:val="00646EC5"/>
    <w:rsid w:val="00670D26"/>
    <w:rsid w:val="00676600"/>
    <w:rsid w:val="006778FD"/>
    <w:rsid w:val="006824EE"/>
    <w:rsid w:val="00690C3D"/>
    <w:rsid w:val="006A0317"/>
    <w:rsid w:val="006B26B1"/>
    <w:rsid w:val="006B64E0"/>
    <w:rsid w:val="006F011B"/>
    <w:rsid w:val="006F0D93"/>
    <w:rsid w:val="006F6A7A"/>
    <w:rsid w:val="00720705"/>
    <w:rsid w:val="0072282A"/>
    <w:rsid w:val="00726E09"/>
    <w:rsid w:val="00737C5D"/>
    <w:rsid w:val="00740B24"/>
    <w:rsid w:val="0075146A"/>
    <w:rsid w:val="007671DF"/>
    <w:rsid w:val="007873FE"/>
    <w:rsid w:val="007910ED"/>
    <w:rsid w:val="0079508A"/>
    <w:rsid w:val="007A10E1"/>
    <w:rsid w:val="007B3370"/>
    <w:rsid w:val="007B6114"/>
    <w:rsid w:val="007E7252"/>
    <w:rsid w:val="00805A12"/>
    <w:rsid w:val="0082747C"/>
    <w:rsid w:val="0083678C"/>
    <w:rsid w:val="00837C41"/>
    <w:rsid w:val="008627E2"/>
    <w:rsid w:val="00867686"/>
    <w:rsid w:val="00877A4E"/>
    <w:rsid w:val="0088098D"/>
    <w:rsid w:val="00885344"/>
    <w:rsid w:val="00886064"/>
    <w:rsid w:val="008C5E20"/>
    <w:rsid w:val="008D1DFC"/>
    <w:rsid w:val="008D5CA0"/>
    <w:rsid w:val="008E3ACE"/>
    <w:rsid w:val="008E65C7"/>
    <w:rsid w:val="009024F6"/>
    <w:rsid w:val="009221FE"/>
    <w:rsid w:val="009444B7"/>
    <w:rsid w:val="00952486"/>
    <w:rsid w:val="0097012F"/>
    <w:rsid w:val="009718E4"/>
    <w:rsid w:val="009777B4"/>
    <w:rsid w:val="00984C25"/>
    <w:rsid w:val="009902A5"/>
    <w:rsid w:val="009921CB"/>
    <w:rsid w:val="009B28BC"/>
    <w:rsid w:val="009B5E14"/>
    <w:rsid w:val="009C2392"/>
    <w:rsid w:val="009D0242"/>
    <w:rsid w:val="009D7AD0"/>
    <w:rsid w:val="009E2215"/>
    <w:rsid w:val="009F46EA"/>
    <w:rsid w:val="00A0069F"/>
    <w:rsid w:val="00A058EC"/>
    <w:rsid w:val="00A13141"/>
    <w:rsid w:val="00A21442"/>
    <w:rsid w:val="00A220B9"/>
    <w:rsid w:val="00A358D4"/>
    <w:rsid w:val="00A36C45"/>
    <w:rsid w:val="00A418D2"/>
    <w:rsid w:val="00A43C0E"/>
    <w:rsid w:val="00A47339"/>
    <w:rsid w:val="00A54061"/>
    <w:rsid w:val="00A57CBC"/>
    <w:rsid w:val="00A72CB4"/>
    <w:rsid w:val="00A7613E"/>
    <w:rsid w:val="00A77468"/>
    <w:rsid w:val="00A812A5"/>
    <w:rsid w:val="00A81352"/>
    <w:rsid w:val="00A8750D"/>
    <w:rsid w:val="00A90DCF"/>
    <w:rsid w:val="00A93D02"/>
    <w:rsid w:val="00AB123B"/>
    <w:rsid w:val="00AB338C"/>
    <w:rsid w:val="00AB738D"/>
    <w:rsid w:val="00AC17A7"/>
    <w:rsid w:val="00AC3BFA"/>
    <w:rsid w:val="00AC63A5"/>
    <w:rsid w:val="00AE5021"/>
    <w:rsid w:val="00B13D26"/>
    <w:rsid w:val="00B2010E"/>
    <w:rsid w:val="00B27D25"/>
    <w:rsid w:val="00B27D99"/>
    <w:rsid w:val="00B34F8F"/>
    <w:rsid w:val="00B3515E"/>
    <w:rsid w:val="00B37FDC"/>
    <w:rsid w:val="00B429C2"/>
    <w:rsid w:val="00B54691"/>
    <w:rsid w:val="00B569D8"/>
    <w:rsid w:val="00B62A7E"/>
    <w:rsid w:val="00B63576"/>
    <w:rsid w:val="00B808DF"/>
    <w:rsid w:val="00BA34AF"/>
    <w:rsid w:val="00BB2A94"/>
    <w:rsid w:val="00BD12D9"/>
    <w:rsid w:val="00BD5FCE"/>
    <w:rsid w:val="00BE0062"/>
    <w:rsid w:val="00BF2816"/>
    <w:rsid w:val="00C024F0"/>
    <w:rsid w:val="00C04B11"/>
    <w:rsid w:val="00C20477"/>
    <w:rsid w:val="00C36549"/>
    <w:rsid w:val="00C62D12"/>
    <w:rsid w:val="00CA5581"/>
    <w:rsid w:val="00CA623C"/>
    <w:rsid w:val="00CB1C8B"/>
    <w:rsid w:val="00CB2533"/>
    <w:rsid w:val="00CB3404"/>
    <w:rsid w:val="00CC196D"/>
    <w:rsid w:val="00CD1568"/>
    <w:rsid w:val="00CD49AA"/>
    <w:rsid w:val="00CD6011"/>
    <w:rsid w:val="00CE31B8"/>
    <w:rsid w:val="00CE5094"/>
    <w:rsid w:val="00CF0F16"/>
    <w:rsid w:val="00CF57E0"/>
    <w:rsid w:val="00CF7E29"/>
    <w:rsid w:val="00D02A82"/>
    <w:rsid w:val="00D030D9"/>
    <w:rsid w:val="00D109CE"/>
    <w:rsid w:val="00D1150C"/>
    <w:rsid w:val="00D160A9"/>
    <w:rsid w:val="00D16D70"/>
    <w:rsid w:val="00D57E1E"/>
    <w:rsid w:val="00D61402"/>
    <w:rsid w:val="00D648E5"/>
    <w:rsid w:val="00D66087"/>
    <w:rsid w:val="00D9704C"/>
    <w:rsid w:val="00DA40FA"/>
    <w:rsid w:val="00DB0ED7"/>
    <w:rsid w:val="00DC1F28"/>
    <w:rsid w:val="00DC573D"/>
    <w:rsid w:val="00DD3EAC"/>
    <w:rsid w:val="00DE6C2B"/>
    <w:rsid w:val="00DF4647"/>
    <w:rsid w:val="00E10DAE"/>
    <w:rsid w:val="00E16AD8"/>
    <w:rsid w:val="00E20764"/>
    <w:rsid w:val="00E30B71"/>
    <w:rsid w:val="00E37332"/>
    <w:rsid w:val="00E41EBF"/>
    <w:rsid w:val="00E56899"/>
    <w:rsid w:val="00E72A87"/>
    <w:rsid w:val="00E83D09"/>
    <w:rsid w:val="00E854AD"/>
    <w:rsid w:val="00E95844"/>
    <w:rsid w:val="00E97950"/>
    <w:rsid w:val="00EC456A"/>
    <w:rsid w:val="00ED60E3"/>
    <w:rsid w:val="00EF5A51"/>
    <w:rsid w:val="00EF7B53"/>
    <w:rsid w:val="00F030CC"/>
    <w:rsid w:val="00F121D6"/>
    <w:rsid w:val="00F166E9"/>
    <w:rsid w:val="00F2134A"/>
    <w:rsid w:val="00F351C9"/>
    <w:rsid w:val="00F46237"/>
    <w:rsid w:val="00F574B0"/>
    <w:rsid w:val="00F63DC7"/>
    <w:rsid w:val="00F776D9"/>
    <w:rsid w:val="00F81822"/>
    <w:rsid w:val="00F842E2"/>
    <w:rsid w:val="00F86F05"/>
    <w:rsid w:val="00F86FF7"/>
    <w:rsid w:val="00F926AE"/>
    <w:rsid w:val="00F9734F"/>
    <w:rsid w:val="00FA0378"/>
    <w:rsid w:val="00FA43DD"/>
    <w:rsid w:val="00FB337E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44025CE"/>
  <w15:docId w15:val="{469E9DDF-6DBE-468A-8C6B-D6B393045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8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82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82C"/>
  </w:style>
  <w:style w:type="paragraph" w:styleId="Footer">
    <w:name w:val="footer"/>
    <w:basedOn w:val="Normal"/>
    <w:link w:val="FooterChar"/>
    <w:unhideWhenUsed/>
    <w:rsid w:val="0052682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2682C"/>
  </w:style>
  <w:style w:type="paragraph" w:styleId="BalloonText">
    <w:name w:val="Balloon Text"/>
    <w:basedOn w:val="Normal"/>
    <w:link w:val="BalloonTextChar"/>
    <w:uiPriority w:val="99"/>
    <w:semiHidden/>
    <w:unhideWhenUsed/>
    <w:rsid w:val="005268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8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006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4EDF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72CB4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72CB4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72CB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2CB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2CB4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72CB4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07CF2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Default">
    <w:name w:val="Default"/>
    <w:uiPriority w:val="99"/>
    <w:rsid w:val="00407C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ListParagraph1">
    <w:name w:val="List Paragraph1"/>
    <w:basedOn w:val="Normal"/>
    <w:uiPriority w:val="34"/>
    <w:qFormat/>
    <w:rsid w:val="00407CF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4C7E57"/>
    <w:pPr>
      <w:spacing w:after="120"/>
    </w:pPr>
    <w:rPr>
      <w:sz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4C7E57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a">
    <w:name w:val="Основен текст"/>
    <w:rsid w:val="004C7E5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post1">
    <w:name w:val="post1"/>
    <w:basedOn w:val="DefaultParagraphFont"/>
    <w:rsid w:val="00D16D70"/>
  </w:style>
  <w:style w:type="paragraph" w:styleId="NoSpacing">
    <w:name w:val="No Spacing"/>
    <w:qFormat/>
    <w:rsid w:val="00473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Heading1Char">
    <w:name w:val="Heading 1 Char"/>
    <w:aliases w:val="ЗАГЛАВИЕ 1 Char"/>
    <w:uiPriority w:val="99"/>
    <w:rsid w:val="006F011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544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0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rna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ocialnideinosti-varna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7FBB8-987F-4CF1-A3BA-499D44826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Varna Municipality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Милка Кирилова</dc:creator>
  <cp:lastModifiedBy>Диляна Несторова</cp:lastModifiedBy>
  <cp:revision>24</cp:revision>
  <cp:lastPrinted>2021-07-14T12:53:00Z</cp:lastPrinted>
  <dcterms:created xsi:type="dcterms:W3CDTF">2020-12-23T08:34:00Z</dcterms:created>
  <dcterms:modified xsi:type="dcterms:W3CDTF">2021-07-14T12:57:00Z</dcterms:modified>
</cp:coreProperties>
</file>